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4C5" w:rsidRPr="0010709A" w:rsidRDefault="00AB4E55" w:rsidP="0010709A">
      <w:pPr>
        <w:jc w:val="center"/>
        <w:rPr>
          <w:b/>
          <w:caps/>
          <w:sz w:val="56"/>
          <w:szCs w:val="56"/>
        </w:rPr>
      </w:pPr>
      <w:r>
        <w:rPr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-650746</wp:posOffset>
            </wp:positionH>
            <wp:positionV relativeFrom="paragraph">
              <wp:posOffset>-26203</wp:posOffset>
            </wp:positionV>
            <wp:extent cx="7567295" cy="10807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kartink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744" w:rsidRPr="000229C1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7417435</wp:posOffset>
            </wp:positionH>
            <wp:positionV relativeFrom="paragraph">
              <wp:posOffset>-282575</wp:posOffset>
            </wp:positionV>
            <wp:extent cx="8099425" cy="10803890"/>
            <wp:effectExtent l="0" t="0" r="0" b="0"/>
            <wp:wrapNone/>
            <wp:docPr id="4" name="Рисунок 4" descr="http://mygmn.ru/photos/detskie-fony-shablony-dlya-stendov-formata-a4-v-detskiy-sad-1106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gmn.ru/photos/detskie-fony-shablony-dlya-stendov-formata-a4-v-detskiy-sad-11067-lar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9425" cy="108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09A">
        <w:rPr>
          <w:b/>
          <w:caps/>
          <w:sz w:val="56"/>
          <w:szCs w:val="56"/>
        </w:rPr>
        <w:t>Средняя</w:t>
      </w:r>
      <w:r w:rsidR="0040429F">
        <w:rPr>
          <w:b/>
          <w:caps/>
          <w:sz w:val="56"/>
          <w:szCs w:val="56"/>
        </w:rPr>
        <w:t xml:space="preserve"> группа </w:t>
      </w:r>
      <w:r w:rsidR="0010709A">
        <w:rPr>
          <w:b/>
          <w:caps/>
          <w:sz w:val="56"/>
          <w:szCs w:val="56"/>
        </w:rPr>
        <w:t xml:space="preserve">№2 </w:t>
      </w:r>
      <w:r w:rsidR="00FC551D" w:rsidRPr="00FC551D">
        <w:rPr>
          <w:b/>
          <w:caps/>
          <w:sz w:val="56"/>
          <w:szCs w:val="56"/>
        </w:rPr>
        <w:t>«Колокольчики»</w:t>
      </w:r>
    </w:p>
    <w:p w:rsidR="00636824" w:rsidRDefault="00FC551D" w:rsidP="00FC551D">
      <w:pPr>
        <w:pStyle w:val="a7"/>
        <w:ind w:firstLine="708"/>
        <w:rPr>
          <w:rFonts w:asciiTheme="minorHAnsi" w:hAnsiTheme="minorHAnsi"/>
          <w:color w:val="FF0000"/>
          <w:sz w:val="32"/>
          <w:szCs w:val="32"/>
        </w:rPr>
      </w:pPr>
      <w:r w:rsidRPr="00BD7F93">
        <w:rPr>
          <w:rFonts w:ascii="Arial" w:hAnsi="Arial" w:cs="Arial"/>
          <w:b/>
          <w:color w:val="FF0000"/>
          <w:sz w:val="32"/>
          <w:szCs w:val="32"/>
        </w:rPr>
        <w:t>Цель</w:t>
      </w:r>
      <w:r w:rsidR="00AB23A1">
        <w:rPr>
          <w:rFonts w:ascii="Arial" w:hAnsi="Arial" w:cs="Arial"/>
          <w:b/>
          <w:color w:val="FF0000"/>
          <w:sz w:val="32"/>
          <w:szCs w:val="32"/>
        </w:rPr>
        <w:t xml:space="preserve"> нашей работы</w:t>
      </w:r>
      <w:r>
        <w:rPr>
          <w:rFonts w:ascii="Agency FB" w:hAnsi="Agency FB"/>
          <w:color w:val="FF0000"/>
          <w:sz w:val="32"/>
          <w:szCs w:val="32"/>
        </w:rPr>
        <w:t xml:space="preserve">: </w:t>
      </w:r>
    </w:p>
    <w:p w:rsidR="00FC551D" w:rsidRDefault="00636824" w:rsidP="00FC551D">
      <w:pPr>
        <w:pStyle w:val="a7"/>
        <w:ind w:firstLine="708"/>
        <w:rPr>
          <w:rFonts w:ascii="Agency FB" w:hAnsi="Agency FB"/>
          <w:color w:val="FF0000"/>
          <w:sz w:val="32"/>
          <w:szCs w:val="32"/>
          <w:u w:val="single"/>
        </w:rPr>
      </w:pPr>
      <w:r>
        <w:rPr>
          <w:rFonts w:ascii="Arial" w:hAnsi="Arial" w:cs="Arial"/>
          <w:color w:val="FF0000"/>
          <w:sz w:val="32"/>
          <w:szCs w:val="32"/>
        </w:rPr>
        <w:t>С</w:t>
      </w:r>
      <w:r w:rsidR="00FC551D">
        <w:rPr>
          <w:rFonts w:ascii="Arial" w:hAnsi="Arial" w:cs="Arial"/>
          <w:color w:val="FF0000"/>
          <w:sz w:val="32"/>
          <w:szCs w:val="32"/>
        </w:rPr>
        <w:t>оздать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условия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для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сохранения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и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укрепления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здоровья</w:t>
      </w:r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FC551D">
        <w:rPr>
          <w:rFonts w:ascii="Arial" w:hAnsi="Arial" w:cs="Arial"/>
          <w:color w:val="FF0000"/>
          <w:sz w:val="32"/>
          <w:szCs w:val="32"/>
        </w:rPr>
        <w:t>детей</w:t>
      </w:r>
      <w:r w:rsidR="00FC551D">
        <w:rPr>
          <w:rFonts w:ascii="Agency FB" w:hAnsi="Agency FB"/>
          <w:color w:val="FF0000"/>
          <w:sz w:val="32"/>
          <w:szCs w:val="32"/>
        </w:rPr>
        <w:t>.</w:t>
      </w:r>
    </w:p>
    <w:p w:rsidR="00FC551D" w:rsidRDefault="00FC551D" w:rsidP="00FC551D">
      <w:pPr>
        <w:pStyle w:val="a7"/>
        <w:rPr>
          <w:rFonts w:asciiTheme="minorHAnsi" w:hAnsiTheme="minorHAnsi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Способствовать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созданию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благоприятных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условий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для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развития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личности</w:t>
      </w:r>
      <w:r w:rsidR="00636824">
        <w:rPr>
          <w:rFonts w:ascii="Arial" w:hAnsi="Arial" w:cs="Arial"/>
          <w:color w:val="FF0000"/>
          <w:sz w:val="32"/>
          <w:szCs w:val="32"/>
        </w:rPr>
        <w:t xml:space="preserve"> </w:t>
      </w:r>
      <w:r>
        <w:rPr>
          <w:rFonts w:ascii="Arial" w:hAnsi="Arial" w:cs="Arial"/>
          <w:color w:val="FF0000"/>
          <w:sz w:val="32"/>
          <w:szCs w:val="32"/>
        </w:rPr>
        <w:t>ребенка</w:t>
      </w:r>
      <w:r>
        <w:rPr>
          <w:rFonts w:ascii="Agency FB" w:hAnsi="Agency FB"/>
          <w:color w:val="FF0000"/>
          <w:sz w:val="32"/>
          <w:szCs w:val="32"/>
        </w:rPr>
        <w:t xml:space="preserve">. </w:t>
      </w:r>
    </w:p>
    <w:p w:rsidR="008A47AD" w:rsidRPr="008A47AD" w:rsidRDefault="008A47AD" w:rsidP="00FC551D">
      <w:pPr>
        <w:pStyle w:val="a7"/>
        <w:rPr>
          <w:rFonts w:asciiTheme="minorHAnsi" w:hAnsiTheme="minorHAnsi"/>
          <w:color w:val="FF0000"/>
          <w:sz w:val="32"/>
          <w:szCs w:val="32"/>
        </w:rPr>
      </w:pPr>
    </w:p>
    <w:p w:rsidR="00FC551D" w:rsidRPr="0095697B" w:rsidRDefault="00FC551D" w:rsidP="00FC551D">
      <w:pPr>
        <w:rPr>
          <w:noProof/>
          <w:lang w:eastAsia="ru-RU"/>
        </w:rPr>
      </w:pPr>
    </w:p>
    <w:p w:rsidR="00A77EC8" w:rsidRDefault="00E422DA" w:rsidP="00636824">
      <w:pPr>
        <w:jc w:val="center"/>
        <w:rPr>
          <w:rStyle w:val="c12"/>
          <w:b/>
          <w:bCs/>
          <w:color w:val="FF0000"/>
          <w:sz w:val="40"/>
          <w:szCs w:val="40"/>
        </w:rPr>
      </w:pPr>
      <w:r w:rsidRPr="00325C42">
        <w:rPr>
          <w:rStyle w:val="c12"/>
          <w:b/>
          <w:bCs/>
          <w:color w:val="FF0000"/>
          <w:sz w:val="40"/>
          <w:szCs w:val="40"/>
        </w:rPr>
        <w:t>Паспорт предметно-развивающей среды в группе «Ко</w:t>
      </w:r>
      <w:r w:rsidR="00A77EC8">
        <w:rPr>
          <w:rStyle w:val="c12"/>
          <w:b/>
          <w:bCs/>
          <w:color w:val="FF0000"/>
          <w:sz w:val="40"/>
          <w:szCs w:val="40"/>
        </w:rPr>
        <w:t>локольчики»</w:t>
      </w:r>
    </w:p>
    <w:p w:rsidR="00E422DA" w:rsidRPr="00A77EC8" w:rsidRDefault="00E422DA" w:rsidP="00A77EC8">
      <w:pPr>
        <w:jc w:val="center"/>
        <w:rPr>
          <w:b/>
          <w:sz w:val="28"/>
          <w:szCs w:val="28"/>
        </w:rPr>
      </w:pPr>
      <w:r>
        <w:rPr>
          <w:rStyle w:val="c4"/>
          <w:b/>
          <w:bCs/>
          <w:color w:val="000000"/>
          <w:sz w:val="36"/>
          <w:szCs w:val="36"/>
        </w:rPr>
        <w:t>Физическое развитие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8"/>
          <w:szCs w:val="28"/>
        </w:rPr>
      </w:pPr>
      <w:r w:rsidRPr="00A77EC8">
        <w:rPr>
          <w:rStyle w:val="c3"/>
          <w:b/>
          <w:bCs/>
          <w:i/>
          <w:iCs/>
          <w:color w:val="FF0000"/>
          <w:sz w:val="28"/>
          <w:szCs w:val="28"/>
        </w:rPr>
        <w:t>Центр физической культуры и здоровья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Спортивное оборудование</w:t>
      </w:r>
      <w:r w:rsidRPr="00A77EC8">
        <w:rPr>
          <w:rStyle w:val="c0"/>
          <w:color w:val="000000"/>
          <w:sz w:val="28"/>
          <w:szCs w:val="28"/>
        </w:rPr>
        <w:t>: обручи,  мячи разных размеров, шары для проведения ОРУ, кегли, кольцебросы, скакалки, шнуры, массажные мячи, дорожки для профилактики плоскостопия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Альбомы:</w:t>
      </w:r>
      <w:r w:rsidR="00636824">
        <w:rPr>
          <w:rStyle w:val="c0"/>
          <w:color w:val="000000"/>
          <w:sz w:val="28"/>
          <w:szCs w:val="28"/>
        </w:rPr>
        <w:t>  «</w:t>
      </w:r>
      <w:r w:rsidRPr="00A77EC8">
        <w:rPr>
          <w:rStyle w:val="c0"/>
          <w:color w:val="000000"/>
          <w:sz w:val="28"/>
          <w:szCs w:val="28"/>
        </w:rPr>
        <w:t>Виды спорта», «Расскажи детям Олимпийских играх»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0"/>
          <w:color w:val="000000"/>
          <w:sz w:val="28"/>
          <w:szCs w:val="28"/>
        </w:rPr>
        <w:t>Демонстрационный материал. «Здоровье ребенка». Беседы и игры с детьми 3-7 лет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Картотеки</w:t>
      </w:r>
      <w:r w:rsidRPr="00A77EC8">
        <w:rPr>
          <w:rStyle w:val="c0"/>
          <w:color w:val="000000"/>
          <w:sz w:val="28"/>
          <w:szCs w:val="28"/>
        </w:rPr>
        <w:t>:  «Подвижные игры», «Комплексы упражнений после сна», «Пальчиковая гимнастика»,  «Утренняя гимнастика»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Плакаты</w:t>
      </w:r>
      <w:r w:rsidR="00636824">
        <w:rPr>
          <w:rStyle w:val="c0"/>
          <w:color w:val="000000"/>
          <w:sz w:val="28"/>
          <w:szCs w:val="28"/>
        </w:rPr>
        <w:t>: «</w:t>
      </w:r>
      <w:r w:rsidRPr="00A77EC8">
        <w:rPr>
          <w:rStyle w:val="c0"/>
          <w:color w:val="000000"/>
          <w:sz w:val="28"/>
          <w:szCs w:val="28"/>
        </w:rPr>
        <w:t>Гимнастика для глаз»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Нестандартное оборудование</w:t>
      </w:r>
      <w:r w:rsidRPr="00A77EC8">
        <w:rPr>
          <w:rStyle w:val="c0"/>
          <w:color w:val="000000"/>
          <w:sz w:val="28"/>
          <w:szCs w:val="28"/>
        </w:rPr>
        <w:t>: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0"/>
          <w:color w:val="000000"/>
          <w:sz w:val="28"/>
          <w:szCs w:val="28"/>
        </w:rPr>
        <w:t>руль, жезл, кленовые листья, снежинки для выполнения упражнений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Маски для подвижных игр: «</w:t>
      </w:r>
      <w:r w:rsidRPr="00A77EC8">
        <w:rPr>
          <w:rStyle w:val="c0"/>
          <w:color w:val="000000"/>
          <w:sz w:val="28"/>
          <w:szCs w:val="28"/>
        </w:rPr>
        <w:t>Автомобили», «Лиса», «Медведи», «Петух», «Заяц»,  «Совушка»,  «Овощи»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Игры на развитие дыхания: «</w:t>
      </w:r>
      <w:r w:rsidRPr="00A77EC8">
        <w:rPr>
          <w:rStyle w:val="c0"/>
          <w:color w:val="000000"/>
          <w:sz w:val="28"/>
          <w:szCs w:val="28"/>
        </w:rPr>
        <w:t>Остуди  чай», «Кто спрятался в траве»</w:t>
      </w:r>
    </w:p>
    <w:p w:rsidR="003F0258" w:rsidRDefault="003F025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0429F" w:rsidRDefault="0040429F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E422DA" w:rsidP="00A77EC8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  <w:r w:rsidRPr="00A77EC8">
        <w:rPr>
          <w:rStyle w:val="c4"/>
          <w:b/>
          <w:bCs/>
          <w:color w:val="000000"/>
          <w:sz w:val="28"/>
          <w:szCs w:val="28"/>
        </w:rPr>
        <w:t>Социально-коммуникативное развитие</w:t>
      </w:r>
    </w:p>
    <w:p w:rsidR="00A77EC8" w:rsidRDefault="00A77EC8" w:rsidP="00A77EC8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28"/>
          <w:szCs w:val="28"/>
        </w:rPr>
      </w:pP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8"/>
          <w:szCs w:val="28"/>
        </w:rPr>
      </w:pPr>
      <w:r w:rsidRPr="00A77EC8">
        <w:rPr>
          <w:rStyle w:val="c3"/>
          <w:b/>
          <w:bCs/>
          <w:i/>
          <w:iCs/>
          <w:color w:val="FF0000"/>
          <w:sz w:val="28"/>
          <w:szCs w:val="28"/>
        </w:rPr>
        <w:t>Центр сюжетно-ролевых игр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Семья», «Детский сад»</w:t>
      </w:r>
      <w:r w:rsidR="00E422DA" w:rsidRPr="00A77EC8">
        <w:rPr>
          <w:rStyle w:val="c0"/>
          <w:color w:val="000000"/>
          <w:sz w:val="28"/>
          <w:szCs w:val="28"/>
        </w:rPr>
        <w:t> (коляска, куклы, кроватка, фотоаппарат, ванночка для купания пупса)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Прачечная»</w:t>
      </w:r>
      <w:r w:rsidR="00E422DA" w:rsidRPr="00A77EC8">
        <w:rPr>
          <w:rStyle w:val="c0"/>
          <w:color w:val="000000"/>
          <w:sz w:val="28"/>
          <w:szCs w:val="28"/>
        </w:rPr>
        <w:t> (гладильная доска, утюг, кукольная одежда)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Кафе», «Столовая»</w:t>
      </w:r>
      <w:r w:rsidR="00E422DA" w:rsidRPr="00A77EC8">
        <w:rPr>
          <w:rStyle w:val="c0"/>
          <w:color w:val="000000"/>
          <w:sz w:val="28"/>
          <w:szCs w:val="28"/>
        </w:rPr>
        <w:t> (детская посуда, газовая плита, стол и стулья)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t>«Салон красоты»</w:t>
      </w:r>
      <w:r w:rsidRPr="00A77EC8">
        <w:rPr>
          <w:rStyle w:val="c0"/>
          <w:color w:val="000000"/>
          <w:sz w:val="28"/>
          <w:szCs w:val="28"/>
        </w:rPr>
        <w:t> (модуль, альбом причесок, фен, плойка, бигуди, заколки, резинки для причесок»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Магазин»</w:t>
      </w:r>
      <w:r w:rsidR="00E422DA" w:rsidRPr="00A77EC8">
        <w:rPr>
          <w:rStyle w:val="c0"/>
          <w:color w:val="000000"/>
          <w:sz w:val="28"/>
          <w:szCs w:val="28"/>
        </w:rPr>
        <w:t> (коляска и корзины для продуктов, банкомат, карточки, касса, деньги, емкости под овощи и фрукты, баночки, коробочки)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Зоопарк», «Ферма»</w:t>
      </w:r>
      <w:r w:rsidR="00E422DA" w:rsidRPr="00A77EC8">
        <w:rPr>
          <w:rStyle w:val="c0"/>
          <w:color w:val="000000"/>
          <w:sz w:val="28"/>
          <w:szCs w:val="28"/>
        </w:rPr>
        <w:t> (фигуры животных, забор)</w:t>
      </w:r>
    </w:p>
    <w:p w:rsidR="00E422DA" w:rsidRPr="00A77EC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A77EC8">
        <w:rPr>
          <w:rStyle w:val="c2"/>
          <w:b/>
          <w:bCs/>
          <w:color w:val="000000"/>
          <w:sz w:val="28"/>
          <w:szCs w:val="28"/>
        </w:rPr>
        <w:lastRenderedPageBreak/>
        <w:t>«Автомастерская», «Столяры», «Строители»</w:t>
      </w:r>
      <w:r w:rsidRPr="00A77EC8">
        <w:rPr>
          <w:rStyle w:val="c0"/>
          <w:color w:val="000000"/>
          <w:sz w:val="28"/>
          <w:szCs w:val="28"/>
        </w:rPr>
        <w:t> (чемоданчик с инструментами, каска строителя)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Автострада»</w:t>
      </w:r>
      <w:r w:rsidR="00E422DA" w:rsidRPr="00A77EC8">
        <w:rPr>
          <w:rStyle w:val="c0"/>
          <w:color w:val="000000"/>
          <w:sz w:val="28"/>
          <w:szCs w:val="28"/>
        </w:rPr>
        <w:t> (пластмассовая дорога, машины, дорожные знаки)</w:t>
      </w:r>
    </w:p>
    <w:p w:rsidR="00E422DA" w:rsidRPr="00A77EC8" w:rsidRDefault="0006301D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</w:t>
      </w:r>
      <w:r w:rsidR="00E422DA" w:rsidRPr="00A77EC8">
        <w:rPr>
          <w:rStyle w:val="c2"/>
          <w:b/>
          <w:bCs/>
          <w:color w:val="000000"/>
          <w:sz w:val="28"/>
          <w:szCs w:val="28"/>
        </w:rPr>
        <w:t>Водители»</w:t>
      </w:r>
      <w:r w:rsidR="00E422DA" w:rsidRPr="00A77EC8">
        <w:rPr>
          <w:rStyle w:val="c0"/>
          <w:color w:val="000000"/>
          <w:sz w:val="28"/>
          <w:szCs w:val="28"/>
        </w:rPr>
        <w:t> (машины разных размеров, руль, дорожные знаки, светофор, жезл)</w:t>
      </w:r>
    </w:p>
    <w:p w:rsidR="003F0258" w:rsidRDefault="003F025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077F7">
        <w:rPr>
          <w:b/>
          <w:noProof/>
          <w:sz w:val="28"/>
          <w:szCs w:val="28"/>
        </w:rPr>
        <w:drawing>
          <wp:inline distT="0" distB="0" distL="0" distR="0">
            <wp:extent cx="2751031" cy="20634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85" cy="206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422DA" w:rsidRPr="003F025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3F0258">
        <w:rPr>
          <w:rStyle w:val="c5"/>
          <w:b/>
          <w:bCs/>
          <w:i/>
          <w:iCs/>
          <w:color w:val="FF0000"/>
          <w:sz w:val="32"/>
          <w:szCs w:val="32"/>
        </w:rPr>
        <w:t>Центр безопасности</w:t>
      </w:r>
      <w:r w:rsidRPr="003F0258">
        <w:rPr>
          <w:rStyle w:val="c11"/>
          <w:i/>
          <w:iCs/>
          <w:color w:val="FF0000"/>
          <w:sz w:val="32"/>
          <w:szCs w:val="32"/>
        </w:rPr>
        <w:t>:</w:t>
      </w:r>
    </w:p>
    <w:p w:rsidR="00E422DA" w:rsidRDefault="00636824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  <w:color w:val="00B050"/>
        </w:rPr>
        <w:drawing>
          <wp:anchor distT="0" distB="0" distL="114300" distR="114300" simplePos="0" relativeHeight="251677696" behindDoc="0" locked="0" layoutInCell="1" allowOverlap="1" wp14:anchorId="767525A9" wp14:editId="0732ACEC">
            <wp:simplePos x="0" y="0"/>
            <wp:positionH relativeFrom="margin">
              <wp:posOffset>4717556</wp:posOffset>
            </wp:positionH>
            <wp:positionV relativeFrom="margin">
              <wp:posOffset>3671626</wp:posOffset>
            </wp:positionV>
            <wp:extent cx="1654119" cy="2252657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19" cy="225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2DA">
        <w:rPr>
          <w:rStyle w:val="c0"/>
          <w:color w:val="000000"/>
          <w:sz w:val="28"/>
          <w:szCs w:val="28"/>
        </w:rPr>
        <w:t>Уголок дорожного движения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Дидактические игры: «Безопасность в доме», «Пожарная безопасность», «Безопасное общение», «Опасные предметы и явления» «Безопасность на дорогах», «Рекомендации по безопасности»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Дорожные знаки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Плакат «Поведение в лесу»</w:t>
      </w:r>
      <w:r w:rsidR="00B76E50">
        <w:rPr>
          <w:rStyle w:val="c0"/>
          <w:color w:val="000000"/>
          <w:sz w:val="28"/>
          <w:szCs w:val="28"/>
        </w:rPr>
        <w:t>, «Поведение в быту»</w:t>
      </w:r>
    </w:p>
    <w:p w:rsidR="00B76E50" w:rsidRDefault="00B76E50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Макет ДОУ, парковка, мелкий, средний транспорт (легковые и грузовые машины, военная техника.</w:t>
      </w:r>
    </w:p>
    <w:p w:rsid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F0258" w:rsidRDefault="003F025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422DA" w:rsidRPr="003F0258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3F0258">
        <w:rPr>
          <w:rStyle w:val="c5"/>
          <w:b/>
          <w:bCs/>
          <w:i/>
          <w:iCs/>
          <w:color w:val="FF0000"/>
          <w:sz w:val="32"/>
          <w:szCs w:val="32"/>
        </w:rPr>
        <w:t>Центр патриотического воспитания</w:t>
      </w:r>
    </w:p>
    <w:p w:rsidR="00E422DA" w:rsidRDefault="0060218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Уголок </w:t>
      </w:r>
      <w:r w:rsidR="00E422DA">
        <w:rPr>
          <w:rStyle w:val="c0"/>
          <w:color w:val="000000"/>
          <w:sz w:val="28"/>
          <w:szCs w:val="28"/>
        </w:rPr>
        <w:t xml:space="preserve"> символов нашей страны</w:t>
      </w:r>
      <w:r w:rsidR="003F0258">
        <w:rPr>
          <w:rStyle w:val="c0"/>
          <w:color w:val="000000"/>
          <w:sz w:val="28"/>
          <w:szCs w:val="28"/>
        </w:rPr>
        <w:t>, города, карта России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Иллюстрации: </w:t>
      </w:r>
      <w:r w:rsidR="003F0258">
        <w:rPr>
          <w:rStyle w:val="c0"/>
          <w:color w:val="000000"/>
          <w:sz w:val="28"/>
          <w:szCs w:val="28"/>
        </w:rPr>
        <w:t>«Казаки», «Достопримечательности Новочеркасска»,  «Военная техника»,  «Москва – столица нашей Родины» и др.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Наглядно-дидактическое пособие: «Защитники Отечества», «Космос»</w:t>
      </w:r>
    </w:p>
    <w:p w:rsidR="003F0258" w:rsidRDefault="003F0258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Макет казачьего подворья</w:t>
      </w:r>
    </w:p>
    <w:p w:rsidR="003F0258" w:rsidRDefault="003F025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89410" cy="2252547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87" cy="226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824">
        <w:rPr>
          <w:rFonts w:ascii="Calibri" w:hAnsi="Calibri" w:cs="Calibri"/>
          <w:noProof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55pt;height:177.15pt">
            <v:imagedata r:id="rId11" o:title="IMG_20201225_091220"/>
          </v:shape>
        </w:pict>
      </w: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422DA" w:rsidRDefault="00E422DA" w:rsidP="00325C42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32"/>
          <w:szCs w:val="32"/>
        </w:rPr>
        <w:lastRenderedPageBreak/>
        <w:t>Познавательное развитие</w:t>
      </w:r>
    </w:p>
    <w:p w:rsidR="00E422DA" w:rsidRPr="00325C42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325C42">
        <w:rPr>
          <w:rStyle w:val="c5"/>
          <w:b/>
          <w:bCs/>
          <w:i/>
          <w:iCs/>
          <w:color w:val="FF0000"/>
          <w:sz w:val="32"/>
          <w:szCs w:val="32"/>
        </w:rPr>
        <w:t>Конструктивный центр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Виды конструкторов</w:t>
      </w:r>
      <w:r>
        <w:rPr>
          <w:rStyle w:val="c0"/>
          <w:color w:val="000000"/>
          <w:sz w:val="28"/>
          <w:szCs w:val="28"/>
        </w:rPr>
        <w:t>: напольный кр</w:t>
      </w:r>
      <w:r w:rsidR="00B76E50">
        <w:rPr>
          <w:rStyle w:val="c0"/>
          <w:color w:val="000000"/>
          <w:sz w:val="28"/>
          <w:szCs w:val="28"/>
        </w:rPr>
        <w:t>упный пластмассовый конструктор</w:t>
      </w:r>
    </w:p>
    <w:p w:rsidR="00E422DA" w:rsidRDefault="00B76E50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лего, средний лего</w:t>
      </w:r>
      <w:r w:rsidR="00E422DA">
        <w:rPr>
          <w:rStyle w:val="c0"/>
          <w:color w:val="000000"/>
          <w:sz w:val="28"/>
          <w:szCs w:val="28"/>
        </w:rPr>
        <w:t>, деревянные блоки, деревянный конструктор «Дорожное движение», «Зоопарк», настольный пластмассовый театр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Виды транспорта</w:t>
      </w:r>
      <w:r>
        <w:rPr>
          <w:rStyle w:val="c0"/>
          <w:color w:val="000000"/>
          <w:sz w:val="28"/>
          <w:szCs w:val="28"/>
        </w:rPr>
        <w:t>: наземный, водный, воздушный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Дорожные знаки</w:t>
      </w:r>
      <w:r>
        <w:rPr>
          <w:rStyle w:val="c0"/>
          <w:color w:val="000000"/>
          <w:sz w:val="28"/>
          <w:szCs w:val="28"/>
        </w:rPr>
        <w:t>: запрещающие, предупреждающие, светофор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Образцы построек</w:t>
      </w:r>
      <w:r>
        <w:rPr>
          <w:rStyle w:val="c0"/>
          <w:color w:val="000000"/>
          <w:sz w:val="28"/>
          <w:szCs w:val="28"/>
        </w:rPr>
        <w:t>: фотографии, чертежи, схемы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Столярная, слесарная мастерская с различными инструментами: молоток, пила, топор, отвертка, гаечный ключ, болты, гайки, шпатель, уровень</w:t>
      </w:r>
    </w:p>
    <w:p w:rsid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077F7">
        <w:rPr>
          <w:noProof/>
          <w:sz w:val="28"/>
          <w:szCs w:val="28"/>
        </w:rPr>
        <w:drawing>
          <wp:inline distT="0" distB="0" distL="0" distR="0">
            <wp:extent cx="2839452" cy="205435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62" cy="206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50"/>
        </w:rPr>
        <w:drawing>
          <wp:inline distT="0" distB="0" distL="0" distR="0">
            <wp:extent cx="2920296" cy="205182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11" cy="20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C42" w:rsidRP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</w:p>
    <w:p w:rsidR="00325C42" w:rsidRDefault="00E422DA" w:rsidP="00325C4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25C42">
        <w:rPr>
          <w:rStyle w:val="c3"/>
          <w:b/>
          <w:bCs/>
          <w:i/>
          <w:iCs/>
          <w:color w:val="FF0000"/>
          <w:sz w:val="32"/>
          <w:szCs w:val="32"/>
        </w:rPr>
        <w:t>Центр природы</w:t>
      </w:r>
      <w:r w:rsidR="00325C42" w:rsidRPr="00325C42">
        <w:rPr>
          <w:rStyle w:val="c3"/>
          <w:b/>
          <w:bCs/>
          <w:i/>
          <w:iCs/>
          <w:color w:val="FF0000"/>
          <w:sz w:val="32"/>
          <w:szCs w:val="32"/>
        </w:rPr>
        <w:t xml:space="preserve"> и экспериментирования</w:t>
      </w:r>
    </w:p>
    <w:p w:rsidR="00325C42" w:rsidRDefault="00325C42" w:rsidP="00325C4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Компас, песочные часы, микроскоп,  пробирки, мерные емкости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Комнатные растения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Календарь наблюдения за живой и неживой природой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Макеты: «Ферма»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Дидактические игры:</w:t>
      </w:r>
    </w:p>
    <w:p w:rsidR="00E422DA" w:rsidRDefault="00636824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</w:t>
      </w:r>
      <w:r w:rsidR="00E422DA">
        <w:rPr>
          <w:rStyle w:val="c0"/>
          <w:color w:val="000000"/>
          <w:sz w:val="28"/>
          <w:szCs w:val="28"/>
        </w:rPr>
        <w:t>В лесу», «Времена года», «Кто где живет», «Мир животных»,  Лото  «Времена года», разрезные картинки  «Грибы»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Плакаты:</w:t>
      </w:r>
    </w:p>
    <w:p w:rsidR="00E422DA" w:rsidRDefault="00636824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7385D5E" wp14:editId="4862CC2B">
            <wp:simplePos x="0" y="0"/>
            <wp:positionH relativeFrom="margin">
              <wp:posOffset>3939073</wp:posOffset>
            </wp:positionH>
            <wp:positionV relativeFrom="margin">
              <wp:posOffset>6512178</wp:posOffset>
            </wp:positionV>
            <wp:extent cx="2683042" cy="1913021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042" cy="191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2DA">
        <w:rPr>
          <w:rStyle w:val="c0"/>
          <w:color w:val="000000"/>
          <w:sz w:val="28"/>
          <w:szCs w:val="28"/>
        </w:rPr>
        <w:t>«Домашние животные», «Зимующие птицы», «Перелетные птицы», «Дикие животные», «Животные жарких стран», «Животные Севера», «Животный мир океана», «Пресноводные рыбы», «Насекомые и пауки», «Аквариумные рыбы»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Энциклопедия «От боровика до земляники»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Предметные картинки по темам: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«Ягоды», «Цветы» (полевые, садовые, комнатные), «Насекомые», «Фрукты», «Грибы», «Деревья», «Колоски», «Лесные животные», «Домашние животные», «Овощи», «Птицы»</w:t>
      </w:r>
    </w:p>
    <w:p w:rsid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422DA" w:rsidRPr="00325C42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325C42">
        <w:rPr>
          <w:rStyle w:val="c3"/>
          <w:b/>
          <w:bCs/>
          <w:i/>
          <w:iCs/>
          <w:color w:val="FF0000"/>
          <w:sz w:val="32"/>
          <w:szCs w:val="32"/>
        </w:rPr>
        <w:t>Центр математического развития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32"/>
          <w:szCs w:val="32"/>
        </w:rPr>
        <w:t>Дидактические игры</w:t>
      </w:r>
      <w:r>
        <w:rPr>
          <w:rStyle w:val="c5"/>
          <w:b/>
          <w:bCs/>
          <w:i/>
          <w:iCs/>
          <w:color w:val="000000"/>
          <w:sz w:val="32"/>
          <w:szCs w:val="32"/>
        </w:rPr>
        <w:t>:</w:t>
      </w:r>
      <w:r>
        <w:rPr>
          <w:rStyle w:val="c6"/>
          <w:color w:val="000000"/>
          <w:sz w:val="32"/>
          <w:szCs w:val="32"/>
        </w:rPr>
        <w:t> «Найди похожую фигуру», «Путаница», «Часть и целое», «Цифры», Блоки Дьенеша, палочки Кюизенера, Танграм, «Недостающая фигура»,</w:t>
      </w:r>
      <w:r w:rsidR="008C0FCE">
        <w:rPr>
          <w:rStyle w:val="c6"/>
          <w:color w:val="000000"/>
          <w:sz w:val="32"/>
          <w:szCs w:val="32"/>
        </w:rPr>
        <w:t xml:space="preserve"> «Сместа на место»</w:t>
      </w:r>
      <w:r>
        <w:rPr>
          <w:rStyle w:val="c6"/>
          <w:color w:val="000000"/>
          <w:sz w:val="32"/>
          <w:szCs w:val="32"/>
        </w:rPr>
        <w:t xml:space="preserve"> «Арифметика», «Геометрическая мозаика», «Направо налево», «Чудесный мешочек»,  </w:t>
      </w:r>
      <w:r w:rsidR="008C0FCE">
        <w:rPr>
          <w:rStyle w:val="c6"/>
          <w:color w:val="000000"/>
          <w:sz w:val="32"/>
          <w:szCs w:val="32"/>
        </w:rPr>
        <w:t xml:space="preserve"> «Умные весы», «Числовой поезд»</w:t>
      </w:r>
    </w:p>
    <w:p w:rsidR="0040429F" w:rsidRDefault="00636824" w:rsidP="00E422DA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32"/>
          <w:szCs w:val="32"/>
        </w:rPr>
      </w:pPr>
      <w:r>
        <w:rPr>
          <w:noProof/>
          <w:color w:val="00B050"/>
        </w:rPr>
        <w:lastRenderedPageBreak/>
        <w:drawing>
          <wp:anchor distT="0" distB="0" distL="114300" distR="114300" simplePos="0" relativeHeight="251679744" behindDoc="0" locked="0" layoutInCell="1" allowOverlap="1" wp14:anchorId="5CECF863" wp14:editId="0A01C868">
            <wp:simplePos x="0" y="0"/>
            <wp:positionH relativeFrom="margin">
              <wp:posOffset>4314084</wp:posOffset>
            </wp:positionH>
            <wp:positionV relativeFrom="margin">
              <wp:posOffset>7401</wp:posOffset>
            </wp:positionV>
            <wp:extent cx="2227384" cy="2104239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384" cy="210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2DA">
        <w:rPr>
          <w:rStyle w:val="c8"/>
          <w:color w:val="000000"/>
          <w:sz w:val="32"/>
          <w:szCs w:val="32"/>
        </w:rPr>
        <w:t>Демонстрационный материал: полоски разной длины и ширины, дома разной высоты, цифры, геометрические фигуры и формы, часы, части суток, </w:t>
      </w:r>
      <w:r w:rsidR="00E422DA">
        <w:rPr>
          <w:rStyle w:val="c5"/>
          <w:b/>
          <w:bCs/>
          <w:i/>
          <w:iCs/>
          <w:color w:val="000000"/>
          <w:sz w:val="32"/>
          <w:szCs w:val="32"/>
        </w:rPr>
        <w:t> </w:t>
      </w:r>
      <w:r w:rsidR="00E422DA">
        <w:rPr>
          <w:rStyle w:val="c6"/>
          <w:color w:val="000000"/>
          <w:sz w:val="32"/>
          <w:szCs w:val="32"/>
        </w:rPr>
        <w:t>предметные картинки</w:t>
      </w:r>
      <w:r w:rsidR="008C0FCE">
        <w:rPr>
          <w:rStyle w:val="c6"/>
          <w:color w:val="000000"/>
          <w:sz w:val="32"/>
          <w:szCs w:val="32"/>
        </w:rPr>
        <w:t>;</w:t>
      </w:r>
    </w:p>
    <w:p w:rsidR="0040429F" w:rsidRDefault="008C0FCE" w:rsidP="00E422DA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t>Сортер «Умный домик»</w:t>
      </w:r>
    </w:p>
    <w:p w:rsidR="008C0FCE" w:rsidRDefault="008C0FCE" w:rsidP="00E422DA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32"/>
          <w:szCs w:val="32"/>
        </w:rPr>
      </w:pPr>
    </w:p>
    <w:p w:rsidR="0040429F" w:rsidRDefault="0040429F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40429F" w:rsidRDefault="0040429F" w:rsidP="00E422DA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32"/>
          <w:szCs w:val="32"/>
        </w:rPr>
      </w:pPr>
    </w:p>
    <w:p w:rsidR="00E422DA" w:rsidRDefault="00E422DA" w:rsidP="0040429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32"/>
          <w:szCs w:val="32"/>
        </w:rPr>
        <w:t>Речевое развитие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25C42">
        <w:rPr>
          <w:rStyle w:val="c5"/>
          <w:b/>
          <w:bCs/>
          <w:i/>
          <w:iCs/>
          <w:color w:val="FF0000"/>
          <w:sz w:val="32"/>
          <w:szCs w:val="32"/>
        </w:rPr>
        <w:t>Центр книги</w:t>
      </w:r>
      <w:r>
        <w:rPr>
          <w:rStyle w:val="c5"/>
          <w:b/>
          <w:bCs/>
          <w:i/>
          <w:iCs/>
          <w:color w:val="000000"/>
          <w:sz w:val="32"/>
          <w:szCs w:val="32"/>
        </w:rPr>
        <w:t>: </w:t>
      </w:r>
      <w:r>
        <w:rPr>
          <w:rStyle w:val="c6"/>
          <w:color w:val="000000"/>
          <w:sz w:val="32"/>
          <w:szCs w:val="32"/>
        </w:rPr>
        <w:t>художественная литера</w:t>
      </w:r>
      <w:r w:rsidR="008C0FCE">
        <w:rPr>
          <w:rStyle w:val="c6"/>
          <w:color w:val="000000"/>
          <w:sz w:val="32"/>
          <w:szCs w:val="32"/>
        </w:rPr>
        <w:t xml:space="preserve">тура (сказки, рассказы, стихи), хрестоматия для </w:t>
      </w:r>
      <w:r>
        <w:rPr>
          <w:rStyle w:val="c6"/>
          <w:color w:val="000000"/>
          <w:sz w:val="32"/>
          <w:szCs w:val="32"/>
        </w:rPr>
        <w:t xml:space="preserve"> дошкольников</w:t>
      </w:r>
    </w:p>
    <w:p w:rsidR="00E422DA" w:rsidRPr="00325C42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325C42">
        <w:rPr>
          <w:rStyle w:val="c5"/>
          <w:b/>
          <w:bCs/>
          <w:i/>
          <w:iCs/>
          <w:color w:val="FF0000"/>
          <w:sz w:val="32"/>
          <w:szCs w:val="32"/>
        </w:rPr>
        <w:t>Центр коммуникации и кругозора: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Дидактические игры: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 развитие мелкой моторики пальцев рук: «Шнуровка», «Куб с  вкладышами, пазлы, кнопоч</w:t>
      </w:r>
      <w:r w:rsidR="008C0FCE">
        <w:rPr>
          <w:rStyle w:val="c0"/>
          <w:color w:val="000000"/>
          <w:sz w:val="28"/>
          <w:szCs w:val="28"/>
        </w:rPr>
        <w:t>ная мозаика, вкладыши.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 обогащение словаря и развития речи: «Играем в прятки» (ассоциации), «Профессии», «Где мои вещи?», «Контрасты» (противоположные по значению слова), «Что сначала, что потом», «Грамматика в картинках» (один-много; множественное число), «Хорошо или плохо»</w:t>
      </w:r>
      <w:r w:rsidR="008C0FCE">
        <w:rPr>
          <w:rStyle w:val="c0"/>
          <w:color w:val="000000"/>
          <w:sz w:val="28"/>
          <w:szCs w:val="28"/>
        </w:rPr>
        <w:t>, кубики деревянные</w:t>
      </w:r>
      <w:r w:rsidR="00636824">
        <w:rPr>
          <w:rStyle w:val="c0"/>
          <w:color w:val="000000"/>
          <w:sz w:val="28"/>
          <w:szCs w:val="28"/>
        </w:rPr>
        <w:t xml:space="preserve"> </w:t>
      </w:r>
      <w:r w:rsidR="008C0FCE">
        <w:rPr>
          <w:rStyle w:val="c0"/>
          <w:color w:val="000000"/>
          <w:sz w:val="28"/>
          <w:szCs w:val="28"/>
        </w:rPr>
        <w:t>(транспорт, овощи, фрукты, герои сказок), сортер</w:t>
      </w:r>
      <w:r w:rsidR="00F13E07">
        <w:rPr>
          <w:rStyle w:val="c0"/>
          <w:color w:val="000000"/>
          <w:sz w:val="28"/>
          <w:szCs w:val="28"/>
        </w:rPr>
        <w:t>ы</w:t>
      </w:r>
      <w:r w:rsidR="008C0FCE">
        <w:rPr>
          <w:rStyle w:val="c0"/>
          <w:color w:val="000000"/>
          <w:sz w:val="28"/>
          <w:szCs w:val="28"/>
        </w:rPr>
        <w:t xml:space="preserve"> «Кто и что?»,</w:t>
      </w:r>
      <w:r w:rsidR="00F13E07">
        <w:rPr>
          <w:rStyle w:val="c0"/>
          <w:color w:val="000000"/>
          <w:sz w:val="28"/>
          <w:szCs w:val="28"/>
        </w:rPr>
        <w:t xml:space="preserve"> «Разноцветный урожай»;</w:t>
      </w:r>
      <w:r w:rsidR="008C0FCE">
        <w:rPr>
          <w:rStyle w:val="c0"/>
          <w:color w:val="000000"/>
          <w:sz w:val="28"/>
          <w:szCs w:val="28"/>
        </w:rPr>
        <w:t xml:space="preserve"> домино, лото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 развитие психических процессов: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32"/>
          <w:szCs w:val="32"/>
        </w:rPr>
        <w:t>Наглядно-дидактическое пособие</w:t>
      </w:r>
      <w:r>
        <w:rPr>
          <w:rStyle w:val="c0"/>
          <w:color w:val="000000"/>
          <w:sz w:val="28"/>
          <w:szCs w:val="28"/>
        </w:rPr>
        <w:t> «Развитие речи в дет</w:t>
      </w:r>
      <w:r w:rsidR="00636824">
        <w:rPr>
          <w:rStyle w:val="c0"/>
          <w:color w:val="000000"/>
          <w:sz w:val="28"/>
          <w:szCs w:val="28"/>
        </w:rPr>
        <w:t xml:space="preserve">ском </w:t>
      </w:r>
      <w:r>
        <w:rPr>
          <w:rStyle w:val="c0"/>
          <w:color w:val="000000"/>
          <w:sz w:val="28"/>
          <w:szCs w:val="28"/>
        </w:rPr>
        <w:t>саду» (развитие диалогической речи)</w:t>
      </w:r>
    </w:p>
    <w:p w:rsidR="00E422DA" w:rsidRDefault="00636824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pict>
          <v:shape id="_x0000_s1028" type="#_x0000_t75" style="position:absolute;margin-left:-2.8pt;margin-top:463.7pt;width:146.55pt;height:196.25pt;z-index:251681792;mso-position-horizontal-relative:margin;mso-position-vertical-relative:margin">
            <v:imagedata r:id="rId16" o:title="IMG_20201225_091026"/>
            <w10:wrap type="square" anchorx="margin" anchory="margin"/>
          </v:shape>
        </w:pict>
      </w:r>
      <w:r w:rsidR="00E422DA">
        <w:rPr>
          <w:rStyle w:val="c8"/>
          <w:color w:val="000000"/>
          <w:sz w:val="32"/>
          <w:szCs w:val="32"/>
        </w:rPr>
        <w:t>Мнемотаблицы для составления рассказов</w:t>
      </w:r>
      <w:r w:rsidR="00E422DA">
        <w:rPr>
          <w:rStyle w:val="c0"/>
          <w:color w:val="000000"/>
          <w:sz w:val="28"/>
          <w:szCs w:val="28"/>
        </w:rPr>
        <w:t>: «Осень», «Зима», «Весна», «Игрушки», «Фрукты», «Овощи», «Лесной зверь», «Домашнее животное»; сказки: «Заюшкина избушка», «Теремок», «Курочка Ряба», «Красная Шапочка»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color w:val="000000"/>
          <w:sz w:val="32"/>
          <w:szCs w:val="32"/>
        </w:rPr>
        <w:t>Сюжетные картины</w:t>
      </w:r>
      <w:r>
        <w:rPr>
          <w:rStyle w:val="c0"/>
          <w:color w:val="000000"/>
          <w:sz w:val="28"/>
          <w:szCs w:val="28"/>
        </w:rPr>
        <w:t>: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Сюжетные картины для составления рассказов: «Волк с волчатами», «Северные олени», «Коза с козлятами», «Корова с теленком», «Свинья с поросенком», «Белка с бельчатами», «Река замерзла», «Овощи»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Репродукции картин художников: Левитан «Золотая Осень», Грабарь «Февральская лазурь», Саврасов «Грачи прилетели», Остроухов «Золотая Осень», Поленов «Золотая Осень», Васнецов «Три Богатыря», Петров-Водкин «Утренний натюрморт», Кончаловский «Сирень»,</w:t>
      </w:r>
    </w:p>
    <w:p w:rsidR="00A77EC8" w:rsidRDefault="00A77EC8" w:rsidP="00E422DA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25C42" w:rsidRDefault="00325C42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E422DA" w:rsidRPr="00325C42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325C42">
        <w:rPr>
          <w:rStyle w:val="c3"/>
          <w:b/>
          <w:bCs/>
          <w:i/>
          <w:iCs/>
          <w:color w:val="FF0000"/>
          <w:sz w:val="32"/>
          <w:szCs w:val="32"/>
        </w:rPr>
        <w:t>Музыкальный центр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Музыкальные инструменты: бубен, металлофон, барабан, дудочка, треугольник, погремушка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Портреты композиторов</w:t>
      </w:r>
    </w:p>
    <w:p w:rsidR="00E422DA" w:rsidRDefault="00E422DA" w:rsidP="00E422D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32"/>
          <w:szCs w:val="32"/>
        </w:rPr>
        <w:t>Музыкально-дидактическая игра: «Музыкальные инструменты»</w:t>
      </w:r>
    </w:p>
    <w:p w:rsidR="0040429F" w:rsidRDefault="00E422DA" w:rsidP="00E422DA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32"/>
          <w:szCs w:val="32"/>
        </w:rPr>
      </w:pPr>
      <w:r>
        <w:rPr>
          <w:rStyle w:val="c6"/>
          <w:color w:val="000000"/>
          <w:sz w:val="32"/>
          <w:szCs w:val="32"/>
        </w:rPr>
        <w:lastRenderedPageBreak/>
        <w:t xml:space="preserve">Музыкальный репертуар: детские песни, классическая музыка, музыка для релаксации, колыбельная музыка   </w:t>
      </w:r>
    </w:p>
    <w:p w:rsidR="0040429F" w:rsidRPr="00A77EC8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A77EC8">
        <w:rPr>
          <w:rStyle w:val="c3"/>
          <w:b/>
          <w:bCs/>
          <w:i/>
          <w:iCs/>
          <w:color w:val="FF0000"/>
          <w:sz w:val="32"/>
          <w:szCs w:val="32"/>
        </w:rPr>
        <w:t>Театральный центр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32"/>
          <w:szCs w:val="32"/>
        </w:rPr>
        <w:t>Виды театра</w:t>
      </w:r>
      <w:r>
        <w:rPr>
          <w:rStyle w:val="c8"/>
          <w:i/>
          <w:iCs/>
          <w:color w:val="000000"/>
          <w:sz w:val="32"/>
          <w:szCs w:val="32"/>
        </w:rPr>
        <w:t>: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Пальчиковый</w:t>
      </w:r>
      <w:r>
        <w:rPr>
          <w:rStyle w:val="c0"/>
          <w:color w:val="000000"/>
          <w:sz w:val="28"/>
          <w:szCs w:val="28"/>
        </w:rPr>
        <w:t>: «Гуси-лебеди»,  «Три медведя», «Три поросенка», «Теремок»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Настольный театр</w:t>
      </w:r>
      <w:r>
        <w:rPr>
          <w:rStyle w:val="c0"/>
          <w:color w:val="000000"/>
          <w:sz w:val="28"/>
          <w:szCs w:val="28"/>
        </w:rPr>
        <w:t>: «Колобок», «Сестрица Аленушка и братец Иванушка»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Театр на фланелеграфе</w:t>
      </w:r>
      <w:r>
        <w:rPr>
          <w:rStyle w:val="c0"/>
          <w:color w:val="000000"/>
          <w:sz w:val="28"/>
          <w:szCs w:val="28"/>
        </w:rPr>
        <w:t>: «Курочка Ряба»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Би-ба-бо</w:t>
      </w:r>
      <w:r>
        <w:rPr>
          <w:rStyle w:val="c0"/>
          <w:color w:val="000000"/>
          <w:sz w:val="28"/>
          <w:szCs w:val="28"/>
        </w:rPr>
        <w:t>:  Петрушка, дед, баба, внучка, лиса, заяц, петух, кот,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медведь, волк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28"/>
          <w:szCs w:val="28"/>
        </w:rPr>
        <w:t>Игрушки-марионетки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Маски зверей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Ширма</w:t>
      </w:r>
    </w:p>
    <w:p w:rsidR="0040429F" w:rsidRDefault="0040429F" w:rsidP="0040429F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Дидактическая игра «Зоопарк настроений»</w:t>
      </w:r>
    </w:p>
    <w:p w:rsidR="0040429F" w:rsidRDefault="0040429F" w:rsidP="00E422DA">
      <w:pPr>
        <w:pStyle w:val="c1"/>
        <w:shd w:val="clear" w:color="auto" w:fill="FFFFFF"/>
        <w:spacing w:before="0" w:beforeAutospacing="0" w:after="0" w:afterAutospacing="0"/>
        <w:rPr>
          <w:rStyle w:val="c6"/>
          <w:color w:val="000000"/>
          <w:sz w:val="32"/>
          <w:szCs w:val="32"/>
        </w:rPr>
      </w:pPr>
    </w:p>
    <w:p w:rsidR="0006301D" w:rsidRDefault="0006301D" w:rsidP="00587A6D">
      <w:pPr>
        <w:rPr>
          <w:rStyle w:val="c3"/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587A6D" w:rsidRPr="0006301D" w:rsidRDefault="00587A6D" w:rsidP="00587A6D">
      <w:p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1.СПАЛЬНЯ – 51кв.м.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Кровать детская трёхъярусная – 9 шт.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платяной – 1 шт.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Ковер напольный – 2 шт.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«Кухня»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«Няня»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«Гостиная»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 набор «Парикмахерская»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 парикмахерская (пластмассовая крупногабаритная) – 1шт.</w:t>
      </w:r>
    </w:p>
    <w:p w:rsidR="00587A6D" w:rsidRPr="0006301D" w:rsidRDefault="00587A6D" w:rsidP="00587A6D">
      <w:pPr>
        <w:pStyle w:val="a8"/>
        <w:numPr>
          <w:ilvl w:val="0"/>
          <w:numId w:val="1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Пылесос – 1шт.</w:t>
      </w:r>
    </w:p>
    <w:p w:rsidR="00587A6D" w:rsidRPr="0006301D" w:rsidRDefault="00587A6D" w:rsidP="00587A6D">
      <w:pPr>
        <w:ind w:left="360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7A6D" w:rsidRPr="0006301D" w:rsidRDefault="00587A6D" w:rsidP="00587A6D">
      <w:p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ИГРОВАЯ КОМНАТА – 51,7 кв.м.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Столы детские четырехместные – 10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детский игровой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раздачи пищи -1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для сбора грязной посуды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 письменный – 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детский – 29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 взрослый – 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Табурет – 3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Шкафы многофункциональные деревянные – 3шт.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Тумбы многофункциональные деревянные – 3шт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 для кварцевания – 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 пластиковая подвесная – 3шт.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 доска – 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Стеллаж пластиковый  многофункциональный – 2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Ковер напольный – 2шт.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 мелкая – 28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Тарелка глубокая полупорционная -   28шт.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Чашка детская – 30шт.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чайная – 28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Ложка столовая -  29шт.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Вилка – 29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Половник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 – 10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 эмалированный – 2шт.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 для чистой воды эмалированное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Миска алюминиевая -1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Кастрюля эмалированная с крышкой 2л. – 2шт. 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эмалированная с крышкой 3л. – 3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эмалированная с крышкой 5л. – 1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Подставки под столовые приборы нержавеющие – 3 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эмалированная с крышкой для отходов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эмалированная с крышкой для кипячения – 1шт.</w:t>
      </w:r>
    </w:p>
    <w:p w:rsidR="00587A6D" w:rsidRPr="0006301D" w:rsidRDefault="00587A6D" w:rsidP="00587A6D">
      <w:pPr>
        <w:pStyle w:val="a8"/>
        <w:numPr>
          <w:ilvl w:val="0"/>
          <w:numId w:val="2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эмалированная  с крышкой для соды – 1шт.</w:t>
      </w:r>
    </w:p>
    <w:p w:rsidR="00587A6D" w:rsidRPr="0006301D" w:rsidRDefault="00587A6D" w:rsidP="00587A6D">
      <w:p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УМЫВАЛЬНАЯ 6,9кв.м.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Полотенечницы</w:t>
      </w:r>
      <w:r w:rsidR="008D25D1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деревянные,  одиннадцати секционные – 2шт.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Раковины -3шт.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Полка пластиковая подвесная – 1шт.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Кастрюля эмалированная с крышкой 50л. Для запаса воды – 1шт.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Водонагреватель – 1 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настенное – 1шт.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Ведро для уборки -1 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Швабра – 1шт.</w:t>
      </w:r>
    </w:p>
    <w:p w:rsidR="00587A6D" w:rsidRPr="0006301D" w:rsidRDefault="00587A6D" w:rsidP="00587A6D">
      <w:pPr>
        <w:pStyle w:val="a8"/>
        <w:numPr>
          <w:ilvl w:val="0"/>
          <w:numId w:val="3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Таз пластиковый – 2шт.</w:t>
      </w:r>
    </w:p>
    <w:p w:rsidR="00587A6D" w:rsidRPr="0006301D" w:rsidRDefault="00587A6D" w:rsidP="00587A6D">
      <w:p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ТУАЛЕТ 4,3 кв.м.</w:t>
      </w:r>
    </w:p>
    <w:p w:rsidR="00587A6D" w:rsidRPr="0006301D" w:rsidRDefault="00587A6D" w:rsidP="00587A6D">
      <w:pPr>
        <w:pStyle w:val="a8"/>
        <w:numPr>
          <w:ilvl w:val="0"/>
          <w:numId w:val="4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Унитаз – 3 шт.</w:t>
      </w:r>
    </w:p>
    <w:p w:rsidR="00587A6D" w:rsidRPr="0006301D" w:rsidRDefault="00587A6D" w:rsidP="00587A6D">
      <w:pPr>
        <w:pStyle w:val="a8"/>
        <w:numPr>
          <w:ilvl w:val="0"/>
          <w:numId w:val="4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Тумба для хранения диз.средств – 1 шт.</w:t>
      </w:r>
    </w:p>
    <w:p w:rsidR="00587A6D" w:rsidRPr="0006301D" w:rsidRDefault="00587A6D" w:rsidP="00587A6D">
      <w:pPr>
        <w:pStyle w:val="a8"/>
        <w:numPr>
          <w:ilvl w:val="0"/>
          <w:numId w:val="4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Ведра пластиковые – 3 шт.</w:t>
      </w:r>
    </w:p>
    <w:p w:rsidR="00587A6D" w:rsidRPr="0006301D" w:rsidRDefault="00587A6D" w:rsidP="00587A6D">
      <w:pPr>
        <w:pStyle w:val="a8"/>
        <w:numPr>
          <w:ilvl w:val="0"/>
          <w:numId w:val="4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Швабра – 1 шт.</w:t>
      </w:r>
    </w:p>
    <w:p w:rsidR="00587A6D" w:rsidRPr="0006301D" w:rsidRDefault="00587A6D" w:rsidP="00587A6D">
      <w:p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РАЗДЕВАЛКА  7 кв.м.</w:t>
      </w:r>
    </w:p>
    <w:p w:rsidR="00587A6D" w:rsidRPr="0006301D" w:rsidRDefault="00587A6D" w:rsidP="00587A6D">
      <w:pPr>
        <w:pStyle w:val="a8"/>
        <w:numPr>
          <w:ilvl w:val="0"/>
          <w:numId w:val="5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Шкаф для детской одежды 7 секций – 5 шт.</w:t>
      </w:r>
    </w:p>
    <w:p w:rsidR="00E422DA" w:rsidRPr="00636824" w:rsidRDefault="00587A6D" w:rsidP="00636824">
      <w:pPr>
        <w:pStyle w:val="a8"/>
        <w:numPr>
          <w:ilvl w:val="0"/>
          <w:numId w:val="5"/>
        </w:numP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301D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Банкетка деревянная – 1 шт.</w:t>
      </w:r>
      <w:bookmarkStart w:id="0" w:name="_GoBack"/>
      <w:bookmarkEnd w:id="0"/>
    </w:p>
    <w:sectPr w:rsidR="00E422DA" w:rsidRPr="00636824" w:rsidSect="00D80FD0">
      <w:pgSz w:w="11906" w:h="16838"/>
      <w:pgMar w:top="426" w:right="127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37C72"/>
    <w:multiLevelType w:val="hybridMultilevel"/>
    <w:tmpl w:val="D28C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310AA"/>
    <w:multiLevelType w:val="hybridMultilevel"/>
    <w:tmpl w:val="FE50E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445BB"/>
    <w:multiLevelType w:val="hybridMultilevel"/>
    <w:tmpl w:val="94E48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E53D6"/>
    <w:multiLevelType w:val="hybridMultilevel"/>
    <w:tmpl w:val="233C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C061E"/>
    <w:multiLevelType w:val="hybridMultilevel"/>
    <w:tmpl w:val="9E42F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compat>
    <w:compatSetting w:name="compatibilityMode" w:uri="http://schemas.microsoft.com/office/word" w:val="12"/>
  </w:compat>
  <w:rsids>
    <w:rsidRoot w:val="00844881"/>
    <w:rsid w:val="000229C1"/>
    <w:rsid w:val="0006301D"/>
    <w:rsid w:val="000651B6"/>
    <w:rsid w:val="0010709A"/>
    <w:rsid w:val="001077F7"/>
    <w:rsid w:val="00162E9A"/>
    <w:rsid w:val="00167DFA"/>
    <w:rsid w:val="00193402"/>
    <w:rsid w:val="001B514D"/>
    <w:rsid w:val="001F7177"/>
    <w:rsid w:val="00261FF6"/>
    <w:rsid w:val="00291412"/>
    <w:rsid w:val="002950B1"/>
    <w:rsid w:val="00325C42"/>
    <w:rsid w:val="003425E7"/>
    <w:rsid w:val="003C37D3"/>
    <w:rsid w:val="003E0D4D"/>
    <w:rsid w:val="003F0258"/>
    <w:rsid w:val="003F64C5"/>
    <w:rsid w:val="0040429F"/>
    <w:rsid w:val="0041307D"/>
    <w:rsid w:val="00485905"/>
    <w:rsid w:val="004C28F2"/>
    <w:rsid w:val="004F05E0"/>
    <w:rsid w:val="005107BB"/>
    <w:rsid w:val="00553D7C"/>
    <w:rsid w:val="005657FE"/>
    <w:rsid w:val="00585F1E"/>
    <w:rsid w:val="00587A6D"/>
    <w:rsid w:val="005C6BCC"/>
    <w:rsid w:val="005D4D48"/>
    <w:rsid w:val="005E4D63"/>
    <w:rsid w:val="005F24E5"/>
    <w:rsid w:val="0060218A"/>
    <w:rsid w:val="0060674D"/>
    <w:rsid w:val="00614AED"/>
    <w:rsid w:val="00636824"/>
    <w:rsid w:val="006669A7"/>
    <w:rsid w:val="006C152F"/>
    <w:rsid w:val="00744D36"/>
    <w:rsid w:val="007A495B"/>
    <w:rsid w:val="00817117"/>
    <w:rsid w:val="00844881"/>
    <w:rsid w:val="0089266B"/>
    <w:rsid w:val="008A47AD"/>
    <w:rsid w:val="008C0FCE"/>
    <w:rsid w:val="008D25D1"/>
    <w:rsid w:val="009148F6"/>
    <w:rsid w:val="0095697B"/>
    <w:rsid w:val="009978A4"/>
    <w:rsid w:val="009B5DD5"/>
    <w:rsid w:val="009E7CB7"/>
    <w:rsid w:val="00A01CD6"/>
    <w:rsid w:val="00A754AE"/>
    <w:rsid w:val="00A77EC8"/>
    <w:rsid w:val="00AB23A1"/>
    <w:rsid w:val="00AB4E55"/>
    <w:rsid w:val="00B421B4"/>
    <w:rsid w:val="00B76E50"/>
    <w:rsid w:val="00BD7F93"/>
    <w:rsid w:val="00C75744"/>
    <w:rsid w:val="00D80FD0"/>
    <w:rsid w:val="00DA6B6C"/>
    <w:rsid w:val="00DE136E"/>
    <w:rsid w:val="00E1429B"/>
    <w:rsid w:val="00E20547"/>
    <w:rsid w:val="00E422DA"/>
    <w:rsid w:val="00E47903"/>
    <w:rsid w:val="00E53728"/>
    <w:rsid w:val="00E8069E"/>
    <w:rsid w:val="00EC5D30"/>
    <w:rsid w:val="00F13E07"/>
    <w:rsid w:val="00F372C3"/>
    <w:rsid w:val="00F519B3"/>
    <w:rsid w:val="00FC5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2B0E69"/>
  <w15:docId w15:val="{FC69C344-B1D3-42FF-AFA4-87D14CA6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17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229C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6">
    <w:name w:val="Без интервала Знак"/>
    <w:link w:val="a7"/>
    <w:uiPriority w:val="99"/>
    <w:locked/>
    <w:rsid w:val="00FC551D"/>
    <w:rPr>
      <w:rFonts w:ascii="Calibri" w:eastAsia="Times New Roman" w:hAnsi="Calibri" w:cs="Times New Roman"/>
    </w:rPr>
  </w:style>
  <w:style w:type="paragraph" w:styleId="a7">
    <w:name w:val="No Spacing"/>
    <w:link w:val="a6"/>
    <w:uiPriority w:val="99"/>
    <w:qFormat/>
    <w:rsid w:val="00FC551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9">
    <w:name w:val="c9"/>
    <w:basedOn w:val="a"/>
    <w:rsid w:val="00E42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422DA"/>
  </w:style>
  <w:style w:type="paragraph" w:customStyle="1" w:styleId="c1">
    <w:name w:val="c1"/>
    <w:basedOn w:val="a"/>
    <w:rsid w:val="00E42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422DA"/>
  </w:style>
  <w:style w:type="character" w:customStyle="1" w:styleId="c3">
    <w:name w:val="c3"/>
    <w:basedOn w:val="a0"/>
    <w:rsid w:val="00E422DA"/>
  </w:style>
  <w:style w:type="character" w:customStyle="1" w:styleId="c2">
    <w:name w:val="c2"/>
    <w:basedOn w:val="a0"/>
    <w:rsid w:val="00E422DA"/>
  </w:style>
  <w:style w:type="character" w:customStyle="1" w:styleId="c0">
    <w:name w:val="c0"/>
    <w:basedOn w:val="a0"/>
    <w:rsid w:val="00E422DA"/>
  </w:style>
  <w:style w:type="character" w:customStyle="1" w:styleId="c10">
    <w:name w:val="c10"/>
    <w:basedOn w:val="a0"/>
    <w:rsid w:val="00E422DA"/>
  </w:style>
  <w:style w:type="character" w:customStyle="1" w:styleId="c6">
    <w:name w:val="c6"/>
    <w:basedOn w:val="a0"/>
    <w:rsid w:val="00E422DA"/>
  </w:style>
  <w:style w:type="character" w:customStyle="1" w:styleId="c5">
    <w:name w:val="c5"/>
    <w:basedOn w:val="a0"/>
    <w:rsid w:val="00E422DA"/>
  </w:style>
  <w:style w:type="character" w:customStyle="1" w:styleId="c8">
    <w:name w:val="c8"/>
    <w:basedOn w:val="a0"/>
    <w:rsid w:val="00E422DA"/>
  </w:style>
  <w:style w:type="character" w:customStyle="1" w:styleId="c13">
    <w:name w:val="c13"/>
    <w:basedOn w:val="a0"/>
    <w:rsid w:val="00E422DA"/>
  </w:style>
  <w:style w:type="character" w:customStyle="1" w:styleId="c11">
    <w:name w:val="c11"/>
    <w:basedOn w:val="a0"/>
    <w:rsid w:val="00E422DA"/>
  </w:style>
  <w:style w:type="paragraph" w:styleId="a8">
    <w:name w:val="List Paragraph"/>
    <w:basedOn w:val="a"/>
    <w:uiPriority w:val="34"/>
    <w:qFormat/>
    <w:rsid w:val="00587A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2D79B-448F-4072-BDD9-8DC688C83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24643</TotalTime>
  <Pages>6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xopoh</cp:lastModifiedBy>
  <cp:revision>14</cp:revision>
  <dcterms:created xsi:type="dcterms:W3CDTF">2019-06-26T17:46:00Z</dcterms:created>
  <dcterms:modified xsi:type="dcterms:W3CDTF">2021-03-25T11:09:00Z</dcterms:modified>
</cp:coreProperties>
</file>